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6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673"/>
        <w:gridCol w:w="879"/>
        <w:gridCol w:w="2835"/>
        <w:gridCol w:w="850"/>
        <w:gridCol w:w="993"/>
        <w:gridCol w:w="2126"/>
        <w:gridCol w:w="850"/>
      </w:tblGrid>
      <w:tr w:rsidR="0065160B" w:rsidRPr="002F0688" w14:paraId="6808192A" w14:textId="052D3501" w:rsidTr="0065160B">
        <w:tc>
          <w:tcPr>
            <w:tcW w:w="3856" w:type="dxa"/>
          </w:tcPr>
          <w:p w14:paraId="16C87011" w14:textId="091A11B4" w:rsidR="0065160B" w:rsidRPr="002F0688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BINREE</w:t>
            </w:r>
            <w:r w:rsidRPr="002F0688">
              <w:rPr>
                <w:rFonts w:ascii="Times New Roman" w:hAnsi="Times New Roman"/>
                <w:sz w:val="24"/>
                <w:szCs w:val="24"/>
              </w:rPr>
              <w:t xml:space="preserve"> PARISH COUNCIL</w:t>
            </w:r>
          </w:p>
        </w:tc>
        <w:tc>
          <w:tcPr>
            <w:tcW w:w="1673" w:type="dxa"/>
          </w:tcPr>
          <w:p w14:paraId="22800B9A" w14:textId="77777777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879" w:type="dxa"/>
          </w:tcPr>
          <w:p w14:paraId="3AAE7BCC" w14:textId="77777777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2835" w:type="dxa"/>
          </w:tcPr>
          <w:p w14:paraId="1D674B37" w14:textId="1D1145C6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850" w:type="dxa"/>
          </w:tcPr>
          <w:p w14:paraId="1EBD3D7F" w14:textId="77777777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993" w:type="dxa"/>
          </w:tcPr>
          <w:p w14:paraId="6C8B3C30" w14:textId="77777777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2126" w:type="dxa"/>
          </w:tcPr>
          <w:p w14:paraId="5CECF3AC" w14:textId="45F8957A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850" w:type="dxa"/>
          </w:tcPr>
          <w:p w14:paraId="32571B37" w14:textId="77777777" w:rsidR="0065160B" w:rsidRPr="002F0688" w:rsidRDefault="0065160B" w:rsidP="008B667E">
            <w:pPr>
              <w:spacing w:after="0" w:line="240" w:lineRule="auto"/>
            </w:pPr>
          </w:p>
        </w:tc>
      </w:tr>
      <w:tr w:rsidR="0065160B" w:rsidRPr="002F0688" w14:paraId="1CF5589D" w14:textId="52BBDB21" w:rsidTr="0065160B">
        <w:tc>
          <w:tcPr>
            <w:tcW w:w="3856" w:type="dxa"/>
          </w:tcPr>
          <w:p w14:paraId="19BA536D" w14:textId="77777777" w:rsidR="0065160B" w:rsidRPr="002F0688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Precept for 2024/2025</w:t>
            </w:r>
          </w:p>
        </w:tc>
        <w:tc>
          <w:tcPr>
            <w:tcW w:w="1673" w:type="dxa"/>
          </w:tcPr>
          <w:p w14:paraId="1C1F370B" w14:textId="77777777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879" w:type="dxa"/>
          </w:tcPr>
          <w:p w14:paraId="112E75EA" w14:textId="77777777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2835" w:type="dxa"/>
          </w:tcPr>
          <w:p w14:paraId="3D90CAA0" w14:textId="52D003CB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850" w:type="dxa"/>
          </w:tcPr>
          <w:p w14:paraId="76BA26FA" w14:textId="77777777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993" w:type="dxa"/>
          </w:tcPr>
          <w:p w14:paraId="38C4154F" w14:textId="77777777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2126" w:type="dxa"/>
          </w:tcPr>
          <w:p w14:paraId="5E763044" w14:textId="3490F998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850" w:type="dxa"/>
          </w:tcPr>
          <w:p w14:paraId="0BD26C24" w14:textId="77777777" w:rsidR="0065160B" w:rsidRPr="002F0688" w:rsidRDefault="0065160B" w:rsidP="008B667E">
            <w:pPr>
              <w:spacing w:after="0" w:line="240" w:lineRule="auto"/>
            </w:pPr>
          </w:p>
        </w:tc>
      </w:tr>
      <w:tr w:rsidR="0065160B" w:rsidRPr="002F0688" w14:paraId="6EF01FF1" w14:textId="228B4AD1" w:rsidTr="0065160B">
        <w:tc>
          <w:tcPr>
            <w:tcW w:w="3856" w:type="dxa"/>
          </w:tcPr>
          <w:p w14:paraId="0B55507C" w14:textId="77777777" w:rsidR="0065160B" w:rsidRPr="002F0688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1673" w:type="dxa"/>
          </w:tcPr>
          <w:p w14:paraId="62FD6988" w14:textId="77777777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Cost Actual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ending 31.03.2023</w:t>
            </w:r>
          </w:p>
        </w:tc>
        <w:tc>
          <w:tcPr>
            <w:tcW w:w="879" w:type="dxa"/>
          </w:tcPr>
          <w:p w14:paraId="2877CBB1" w14:textId="2874FD99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V.A.T.</w:t>
            </w:r>
          </w:p>
        </w:tc>
        <w:tc>
          <w:tcPr>
            <w:tcW w:w="2835" w:type="dxa"/>
          </w:tcPr>
          <w:p w14:paraId="5D65C43E" w14:textId="3E6E4C74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Cost Act. &amp; Est.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ending 31.03.2024</w:t>
            </w:r>
          </w:p>
        </w:tc>
        <w:tc>
          <w:tcPr>
            <w:tcW w:w="850" w:type="dxa"/>
          </w:tcPr>
          <w:p w14:paraId="242676DC" w14:textId="2C757A2E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</w:t>
            </w:r>
          </w:p>
        </w:tc>
        <w:tc>
          <w:tcPr>
            <w:tcW w:w="993" w:type="dxa"/>
          </w:tcPr>
          <w:p w14:paraId="1D83CEBF" w14:textId="358FE847" w:rsidR="0065160B" w:rsidRDefault="0065160B" w:rsidP="006516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V.A.T.</w:t>
            </w:r>
          </w:p>
        </w:tc>
        <w:tc>
          <w:tcPr>
            <w:tcW w:w="2126" w:type="dxa"/>
          </w:tcPr>
          <w:p w14:paraId="72AAA4D2" w14:textId="049AD96E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Cost Est.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ending 31.03.2025</w:t>
            </w:r>
          </w:p>
        </w:tc>
        <w:tc>
          <w:tcPr>
            <w:tcW w:w="850" w:type="dxa"/>
          </w:tcPr>
          <w:p w14:paraId="54C1EE12" w14:textId="0F3E7B35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</w:t>
            </w:r>
          </w:p>
        </w:tc>
      </w:tr>
      <w:tr w:rsidR="0065160B" w:rsidRPr="00C827A8" w14:paraId="45243861" w14:textId="2ED70095" w:rsidTr="0065160B">
        <w:tc>
          <w:tcPr>
            <w:tcW w:w="3856" w:type="dxa"/>
          </w:tcPr>
          <w:p w14:paraId="0D0644CF" w14:textId="77777777" w:rsidR="0065160B" w:rsidRPr="00936CFF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INCOME</w:t>
            </w:r>
          </w:p>
        </w:tc>
        <w:tc>
          <w:tcPr>
            <w:tcW w:w="1673" w:type="dxa"/>
          </w:tcPr>
          <w:p w14:paraId="448A6E2C" w14:textId="74E0DC4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</w:p>
        </w:tc>
        <w:tc>
          <w:tcPr>
            <w:tcW w:w="879" w:type="dxa"/>
          </w:tcPr>
          <w:p w14:paraId="7C8A99E0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52DF84" w14:textId="716F9490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</w:p>
        </w:tc>
        <w:tc>
          <w:tcPr>
            <w:tcW w:w="850" w:type="dxa"/>
          </w:tcPr>
          <w:p w14:paraId="4255C709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61F041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C17650" w14:textId="60A3536B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</w:p>
        </w:tc>
        <w:tc>
          <w:tcPr>
            <w:tcW w:w="850" w:type="dxa"/>
          </w:tcPr>
          <w:p w14:paraId="093E1805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C827A8" w14:paraId="5141E833" w14:textId="2E2C1AA9" w:rsidTr="0065160B">
        <w:tc>
          <w:tcPr>
            <w:tcW w:w="3856" w:type="dxa"/>
          </w:tcPr>
          <w:p w14:paraId="1993BCE1" w14:textId="77777777" w:rsidR="0065160B" w:rsidRPr="00936CFF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095">
              <w:rPr>
                <w:rFonts w:ascii="Times New Roman" w:hAnsi="Times New Roman"/>
                <w:sz w:val="24"/>
                <w:szCs w:val="24"/>
              </w:rPr>
              <w:t>Precept</w:t>
            </w:r>
          </w:p>
        </w:tc>
        <w:tc>
          <w:tcPr>
            <w:tcW w:w="1673" w:type="dxa"/>
          </w:tcPr>
          <w:p w14:paraId="53C1BCD5" w14:textId="3D61AB83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5,000.00</w:t>
            </w:r>
          </w:p>
        </w:tc>
        <w:tc>
          <w:tcPr>
            <w:tcW w:w="879" w:type="dxa"/>
          </w:tcPr>
          <w:p w14:paraId="27E7A71A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DB07DC" w14:textId="6C3E2A3F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5,500.00</w:t>
            </w:r>
          </w:p>
        </w:tc>
        <w:tc>
          <w:tcPr>
            <w:tcW w:w="850" w:type="dxa"/>
          </w:tcPr>
          <w:p w14:paraId="5DC946E1" w14:textId="77777777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14:paraId="23E0DE2B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B11C47" w14:textId="644AC7D3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6,000.00</w:t>
            </w:r>
          </w:p>
        </w:tc>
        <w:tc>
          <w:tcPr>
            <w:tcW w:w="850" w:type="dxa"/>
          </w:tcPr>
          <w:p w14:paraId="6D078AA0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C827A8" w14:paraId="2E87C3E5" w14:textId="555E1608" w:rsidTr="0065160B">
        <w:tc>
          <w:tcPr>
            <w:tcW w:w="3856" w:type="dxa"/>
          </w:tcPr>
          <w:p w14:paraId="6875D726" w14:textId="143262B4" w:rsidR="0065160B" w:rsidRPr="00936CFF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income</w:t>
            </w:r>
          </w:p>
        </w:tc>
        <w:tc>
          <w:tcPr>
            <w:tcW w:w="1673" w:type="dxa"/>
          </w:tcPr>
          <w:p w14:paraId="0BCBB8DB" w14:textId="2713F7F8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93.65</w:t>
            </w:r>
          </w:p>
        </w:tc>
        <w:tc>
          <w:tcPr>
            <w:tcW w:w="879" w:type="dxa"/>
          </w:tcPr>
          <w:p w14:paraId="5F21D64C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B3B8DB" w14:textId="7D025FCA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1,000.00</w:t>
            </w:r>
          </w:p>
        </w:tc>
        <w:tc>
          <w:tcPr>
            <w:tcW w:w="850" w:type="dxa"/>
          </w:tcPr>
          <w:p w14:paraId="62C78618" w14:textId="5900DA29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1              </w:t>
            </w:r>
          </w:p>
        </w:tc>
        <w:tc>
          <w:tcPr>
            <w:tcW w:w="993" w:type="dxa"/>
          </w:tcPr>
          <w:p w14:paraId="1C8F51E2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702D13" w14:textId="04B7DC69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801F21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C827A8" w14:paraId="2CEF7284" w14:textId="6F36EFE1" w:rsidTr="0065160B">
        <w:tc>
          <w:tcPr>
            <w:tcW w:w="3856" w:type="dxa"/>
          </w:tcPr>
          <w:p w14:paraId="2972E842" w14:textId="77777777" w:rsidR="0065160B" w:rsidRPr="00936CFF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673" w:type="dxa"/>
          </w:tcPr>
          <w:p w14:paraId="3844EB11" w14:textId="79B0668B" w:rsidR="0065160B" w:rsidRPr="008132D8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D8">
              <w:rPr>
                <w:rFonts w:ascii="Times New Roman" w:hAnsi="Times New Roman"/>
                <w:b/>
                <w:bCs/>
                <w:sz w:val="24"/>
                <w:szCs w:val="24"/>
              </w:rPr>
              <w:t>5,093.65</w:t>
            </w:r>
          </w:p>
        </w:tc>
        <w:tc>
          <w:tcPr>
            <w:tcW w:w="879" w:type="dxa"/>
          </w:tcPr>
          <w:p w14:paraId="62B73A61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0EC002" w14:textId="70FFCB73" w:rsidR="0065160B" w:rsidRPr="008132D8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D8">
              <w:rPr>
                <w:rFonts w:ascii="Times New Roman" w:hAnsi="Times New Roman"/>
                <w:b/>
                <w:bCs/>
                <w:sz w:val="24"/>
                <w:szCs w:val="24"/>
              </w:rPr>
              <w:t>6,500.00</w:t>
            </w:r>
          </w:p>
        </w:tc>
        <w:tc>
          <w:tcPr>
            <w:tcW w:w="850" w:type="dxa"/>
          </w:tcPr>
          <w:p w14:paraId="59E8C84B" w14:textId="77777777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14:paraId="0FE719EE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58CE98" w14:textId="4145053F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6,000.00</w:t>
            </w:r>
          </w:p>
        </w:tc>
        <w:tc>
          <w:tcPr>
            <w:tcW w:w="850" w:type="dxa"/>
          </w:tcPr>
          <w:p w14:paraId="299D821A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C827A8" w14:paraId="52CD0B05" w14:textId="1A94E090" w:rsidTr="0065160B">
        <w:tc>
          <w:tcPr>
            <w:tcW w:w="3856" w:type="dxa"/>
          </w:tcPr>
          <w:p w14:paraId="79090100" w14:textId="77777777" w:rsidR="0065160B" w:rsidRPr="00936CFF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9784F0A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3F00018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FAB11C" w14:textId="2A477F6B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694B14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EDB689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71F1D0" w14:textId="2FDA8359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77A1DE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C827A8" w14:paraId="31370A92" w14:textId="7489AC45" w:rsidTr="0065160B">
        <w:tc>
          <w:tcPr>
            <w:tcW w:w="3856" w:type="dxa"/>
          </w:tcPr>
          <w:p w14:paraId="1F2C9463" w14:textId="77777777" w:rsidR="0065160B" w:rsidRPr="00936CFF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CFF">
              <w:rPr>
                <w:rFonts w:ascii="Times New Roman" w:hAnsi="Times New Roman"/>
                <w:sz w:val="24"/>
                <w:szCs w:val="24"/>
              </w:rPr>
              <w:t>EXPENDITURE</w:t>
            </w:r>
          </w:p>
        </w:tc>
        <w:tc>
          <w:tcPr>
            <w:tcW w:w="1673" w:type="dxa"/>
          </w:tcPr>
          <w:p w14:paraId="0C455E14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</w:p>
        </w:tc>
        <w:tc>
          <w:tcPr>
            <w:tcW w:w="879" w:type="dxa"/>
          </w:tcPr>
          <w:p w14:paraId="33A960F9" w14:textId="2B318F8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</w:p>
        </w:tc>
        <w:tc>
          <w:tcPr>
            <w:tcW w:w="2835" w:type="dxa"/>
          </w:tcPr>
          <w:p w14:paraId="3FC99B53" w14:textId="202CE1D8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</w:p>
        </w:tc>
        <w:tc>
          <w:tcPr>
            <w:tcW w:w="850" w:type="dxa"/>
          </w:tcPr>
          <w:p w14:paraId="345893D3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5596B2" w14:textId="3439974A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</w:p>
        </w:tc>
        <w:tc>
          <w:tcPr>
            <w:tcW w:w="2126" w:type="dxa"/>
          </w:tcPr>
          <w:p w14:paraId="452BC2DE" w14:textId="74C41A7E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</w:t>
            </w:r>
          </w:p>
        </w:tc>
        <w:tc>
          <w:tcPr>
            <w:tcW w:w="850" w:type="dxa"/>
          </w:tcPr>
          <w:p w14:paraId="60A2BF1D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188D5923" w14:textId="5E8A92AD" w:rsidTr="0065160B">
        <w:tc>
          <w:tcPr>
            <w:tcW w:w="3856" w:type="dxa"/>
          </w:tcPr>
          <w:p w14:paraId="279D5B9B" w14:textId="23A0DE31" w:rsidR="0065160B" w:rsidRPr="002F0688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Community Action Suffolk </w:t>
            </w:r>
            <w:r w:rsidRPr="002F0688">
              <w:rPr>
                <w:rFonts w:ascii="Times New Roman" w:hAnsi="Times New Roman"/>
                <w:sz w:val="24"/>
                <w:szCs w:val="24"/>
              </w:rPr>
              <w:t>Insurance</w:t>
            </w:r>
          </w:p>
        </w:tc>
        <w:tc>
          <w:tcPr>
            <w:tcW w:w="1673" w:type="dxa"/>
          </w:tcPr>
          <w:p w14:paraId="5AD0179B" w14:textId="7CD1BB3B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315.92</w:t>
            </w:r>
          </w:p>
        </w:tc>
        <w:tc>
          <w:tcPr>
            <w:tcW w:w="879" w:type="dxa"/>
          </w:tcPr>
          <w:p w14:paraId="2A3BD95A" w14:textId="05F6DD11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33.85</w:t>
            </w:r>
          </w:p>
        </w:tc>
        <w:tc>
          <w:tcPr>
            <w:tcW w:w="2835" w:type="dxa"/>
          </w:tcPr>
          <w:p w14:paraId="6E31808C" w14:textId="6D87F5BD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315.92</w:t>
            </w:r>
          </w:p>
        </w:tc>
        <w:tc>
          <w:tcPr>
            <w:tcW w:w="850" w:type="dxa"/>
          </w:tcPr>
          <w:p w14:paraId="7C1D5C30" w14:textId="77777777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14:paraId="159EB994" w14:textId="1B1F68E3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33.85</w:t>
            </w:r>
          </w:p>
        </w:tc>
        <w:tc>
          <w:tcPr>
            <w:tcW w:w="2126" w:type="dxa"/>
          </w:tcPr>
          <w:p w14:paraId="0D669BD8" w14:textId="6CABB47E" w:rsidR="0065160B" w:rsidRDefault="0057111C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315.92</w:t>
            </w:r>
          </w:p>
        </w:tc>
        <w:tc>
          <w:tcPr>
            <w:tcW w:w="850" w:type="dxa"/>
          </w:tcPr>
          <w:p w14:paraId="0529DA35" w14:textId="123842D5" w:rsidR="0065160B" w:rsidRDefault="0057111C" w:rsidP="00571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160B" w:rsidRPr="002F0688" w14:paraId="3875D431" w14:textId="31A4D130" w:rsidTr="0065160B">
        <w:tc>
          <w:tcPr>
            <w:tcW w:w="3856" w:type="dxa"/>
          </w:tcPr>
          <w:p w14:paraId="72F0CF84" w14:textId="071FAD69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Norton</w:t>
            </w:r>
          </w:p>
        </w:tc>
        <w:tc>
          <w:tcPr>
            <w:tcW w:w="1673" w:type="dxa"/>
          </w:tcPr>
          <w:p w14:paraId="1B55FAC9" w14:textId="72AA288E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84.99</w:t>
            </w:r>
          </w:p>
        </w:tc>
        <w:tc>
          <w:tcPr>
            <w:tcW w:w="879" w:type="dxa"/>
          </w:tcPr>
          <w:p w14:paraId="70AB1EDC" w14:textId="028D7BB1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14.17</w:t>
            </w:r>
          </w:p>
        </w:tc>
        <w:tc>
          <w:tcPr>
            <w:tcW w:w="2835" w:type="dxa"/>
          </w:tcPr>
          <w:p w14:paraId="4A40F591" w14:textId="6FF3D6EE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89.99</w:t>
            </w:r>
          </w:p>
        </w:tc>
        <w:tc>
          <w:tcPr>
            <w:tcW w:w="850" w:type="dxa"/>
          </w:tcPr>
          <w:p w14:paraId="3919A626" w14:textId="78895ED8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14:paraId="49C522E2" w14:textId="21F2C5D9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14:paraId="2807DDEB" w14:textId="3E9E32E6" w:rsidR="0065160B" w:rsidRDefault="0057111C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90.00</w:t>
            </w:r>
          </w:p>
        </w:tc>
        <w:tc>
          <w:tcPr>
            <w:tcW w:w="850" w:type="dxa"/>
          </w:tcPr>
          <w:p w14:paraId="1AF9DF2E" w14:textId="561379D2" w:rsidR="0065160B" w:rsidRDefault="0057111C" w:rsidP="00571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160B" w:rsidRPr="002F0688" w14:paraId="0607AB04" w14:textId="7EF398C9" w:rsidTr="0065160B">
        <w:tc>
          <w:tcPr>
            <w:tcW w:w="3856" w:type="dxa"/>
          </w:tcPr>
          <w:p w14:paraId="1B5A3F62" w14:textId="40378B63" w:rsidR="0065160B" w:rsidRPr="002F0688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Farr &amp; Assoc. Ltd. Internal audit</w:t>
            </w:r>
          </w:p>
        </w:tc>
        <w:tc>
          <w:tcPr>
            <w:tcW w:w="1673" w:type="dxa"/>
          </w:tcPr>
          <w:p w14:paraId="703E556F" w14:textId="2DEB1C86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</w:t>
            </w:r>
          </w:p>
        </w:tc>
        <w:tc>
          <w:tcPr>
            <w:tcW w:w="879" w:type="dxa"/>
          </w:tcPr>
          <w:p w14:paraId="77A5AAF1" w14:textId="6192C762" w:rsidR="0065160B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835" w:type="dxa"/>
          </w:tcPr>
          <w:p w14:paraId="6BC5223C" w14:textId="0F63A42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  <w:tc>
          <w:tcPr>
            <w:tcW w:w="850" w:type="dxa"/>
          </w:tcPr>
          <w:p w14:paraId="04BF536F" w14:textId="65AFB65E" w:rsidR="0065160B" w:rsidRDefault="00AC0408" w:rsidP="00AC0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14:paraId="40E13D71" w14:textId="7F2C39D0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126" w:type="dxa"/>
          </w:tcPr>
          <w:p w14:paraId="3AF071B6" w14:textId="193CEEED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5160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</w:tcPr>
          <w:p w14:paraId="6239563F" w14:textId="411A5FC2" w:rsidR="0065160B" w:rsidRDefault="0065160B" w:rsidP="00651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160B" w:rsidRPr="002F0688" w14:paraId="132BDFEB" w14:textId="4CAE9936" w:rsidTr="0065160B">
        <w:tc>
          <w:tcPr>
            <w:tcW w:w="3856" w:type="dxa"/>
          </w:tcPr>
          <w:p w14:paraId="6F387598" w14:textId="4BEBC456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NALC</w:t>
            </w:r>
          </w:p>
        </w:tc>
        <w:tc>
          <w:tcPr>
            <w:tcW w:w="1673" w:type="dxa"/>
          </w:tcPr>
          <w:p w14:paraId="64042A73" w14:textId="40877A03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110.99</w:t>
            </w:r>
          </w:p>
        </w:tc>
        <w:tc>
          <w:tcPr>
            <w:tcW w:w="879" w:type="dxa"/>
          </w:tcPr>
          <w:p w14:paraId="5C22FE03" w14:textId="1925B208" w:rsidR="0065160B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835" w:type="dxa"/>
          </w:tcPr>
          <w:p w14:paraId="5D3A9146" w14:textId="4B0DD022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133.18</w:t>
            </w:r>
          </w:p>
        </w:tc>
        <w:tc>
          <w:tcPr>
            <w:tcW w:w="850" w:type="dxa"/>
          </w:tcPr>
          <w:p w14:paraId="2AE41E7F" w14:textId="58E65FA8" w:rsidR="0065160B" w:rsidRDefault="0065160B" w:rsidP="0014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14:paraId="20FF6D91" w14:textId="1FB4C5A1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126" w:type="dxa"/>
          </w:tcPr>
          <w:p w14:paraId="0C72AF7A" w14:textId="2FD3CFC6" w:rsidR="0065160B" w:rsidRDefault="00B67057" w:rsidP="00B670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140.58</w:t>
            </w:r>
          </w:p>
        </w:tc>
        <w:tc>
          <w:tcPr>
            <w:tcW w:w="850" w:type="dxa"/>
          </w:tcPr>
          <w:p w14:paraId="61387CCA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5206A49B" w14:textId="4F1838DC" w:rsidTr="0065160B">
        <w:tc>
          <w:tcPr>
            <w:tcW w:w="3856" w:type="dxa"/>
          </w:tcPr>
          <w:p w14:paraId="153A012E" w14:textId="59CA73BD" w:rsidR="0065160B" w:rsidRPr="002F0688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Clerk’s Wa</w:t>
            </w:r>
            <w:r>
              <w:rPr>
                <w:rFonts w:ascii="Times New Roman" w:hAnsi="Times New Roman"/>
                <w:sz w:val="24"/>
                <w:szCs w:val="24"/>
              </w:rPr>
              <w:t>ges &amp; Expenses - Megan</w:t>
            </w:r>
          </w:p>
        </w:tc>
        <w:tc>
          <w:tcPr>
            <w:tcW w:w="1673" w:type="dxa"/>
          </w:tcPr>
          <w:p w14:paraId="6D4C0E23" w14:textId="209D983F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450.00</w:t>
            </w:r>
          </w:p>
        </w:tc>
        <w:tc>
          <w:tcPr>
            <w:tcW w:w="879" w:type="dxa"/>
          </w:tcPr>
          <w:p w14:paraId="1BEFB0B9" w14:textId="5D140FD1" w:rsidR="0065160B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835" w:type="dxa"/>
          </w:tcPr>
          <w:p w14:paraId="0AE43D3B" w14:textId="6BBB8DA9" w:rsidR="0065160B" w:rsidRDefault="005D310C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1,146.39</w:t>
            </w:r>
          </w:p>
        </w:tc>
        <w:tc>
          <w:tcPr>
            <w:tcW w:w="850" w:type="dxa"/>
          </w:tcPr>
          <w:p w14:paraId="710DB8ED" w14:textId="28E7958D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       </w:t>
            </w:r>
          </w:p>
        </w:tc>
        <w:tc>
          <w:tcPr>
            <w:tcW w:w="993" w:type="dxa"/>
          </w:tcPr>
          <w:p w14:paraId="6671C0D9" w14:textId="305E53E9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126" w:type="dxa"/>
          </w:tcPr>
          <w:p w14:paraId="367C5AA7" w14:textId="48D00468" w:rsidR="0065160B" w:rsidRDefault="0057111C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6F4A23D7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4B26C6DF" w14:textId="0A4DD9BB" w:rsidTr="0065160B">
        <w:tc>
          <w:tcPr>
            <w:tcW w:w="3856" w:type="dxa"/>
          </w:tcPr>
          <w:p w14:paraId="24A2307D" w14:textId="60CF00C1" w:rsidR="0065160B" w:rsidRPr="002F0688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 Hubbard - salary</w:t>
            </w:r>
          </w:p>
        </w:tc>
        <w:tc>
          <w:tcPr>
            <w:tcW w:w="1673" w:type="dxa"/>
          </w:tcPr>
          <w:p w14:paraId="7D2AFA88" w14:textId="565F854E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79" w:type="dxa"/>
          </w:tcPr>
          <w:p w14:paraId="15B3B3B4" w14:textId="0FFEC9F3" w:rsidR="0065160B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835" w:type="dxa"/>
          </w:tcPr>
          <w:p w14:paraId="70E6C5D5" w14:textId="0846CD14" w:rsidR="0065160B" w:rsidRDefault="00E8130A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604068CC" w14:textId="60FC950C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2A44EE" w14:textId="341FB848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126" w:type="dxa"/>
          </w:tcPr>
          <w:p w14:paraId="22015405" w14:textId="4DFC3812" w:rsidR="0065160B" w:rsidRDefault="00B147CE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2,920.32</w:t>
            </w:r>
          </w:p>
        </w:tc>
        <w:tc>
          <w:tcPr>
            <w:tcW w:w="850" w:type="dxa"/>
          </w:tcPr>
          <w:p w14:paraId="67A6A0B1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0AB03787" w14:textId="7E6F8442" w:rsidTr="0065160B">
        <w:tc>
          <w:tcPr>
            <w:tcW w:w="3856" w:type="dxa"/>
          </w:tcPr>
          <w:p w14:paraId="22AE99AA" w14:textId="10910D18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 Hubbard - expenses</w:t>
            </w:r>
          </w:p>
        </w:tc>
        <w:tc>
          <w:tcPr>
            <w:tcW w:w="1673" w:type="dxa"/>
          </w:tcPr>
          <w:p w14:paraId="1F49CD66" w14:textId="145F13A8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79" w:type="dxa"/>
          </w:tcPr>
          <w:p w14:paraId="6D599632" w14:textId="77E5C001" w:rsidR="0065160B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835" w:type="dxa"/>
          </w:tcPr>
          <w:p w14:paraId="20E3FBB2" w14:textId="5D4ABF8A" w:rsidR="0065160B" w:rsidRDefault="00A75AFA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653B9522" w14:textId="1F362EE4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D51F68" w14:textId="20B3390F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126" w:type="dxa"/>
          </w:tcPr>
          <w:p w14:paraId="40229B65" w14:textId="5054EA63" w:rsidR="0065160B" w:rsidRDefault="00B147CE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180.00</w:t>
            </w:r>
          </w:p>
        </w:tc>
        <w:tc>
          <w:tcPr>
            <w:tcW w:w="850" w:type="dxa"/>
          </w:tcPr>
          <w:p w14:paraId="1731CFA4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0A921123" w14:textId="6CF77D33" w:rsidTr="0065160B">
        <w:tc>
          <w:tcPr>
            <w:tcW w:w="3856" w:type="dxa"/>
          </w:tcPr>
          <w:p w14:paraId="29A82E22" w14:textId="1EEB5D1A" w:rsidR="0065160B" w:rsidRPr="002F0688" w:rsidRDefault="00D21E43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General </w:t>
            </w:r>
            <w:r w:rsidR="0065160B" w:rsidRPr="002F0688">
              <w:rPr>
                <w:rFonts w:ascii="Times New Roman" w:hAnsi="Times New Roman"/>
                <w:sz w:val="24"/>
                <w:szCs w:val="24"/>
              </w:rPr>
              <w:t>Donation</w:t>
            </w:r>
            <w:r w:rsidR="0065160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673" w:type="dxa"/>
          </w:tcPr>
          <w:p w14:paraId="33FE8F04" w14:textId="1E81DCF0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79" w:type="dxa"/>
          </w:tcPr>
          <w:p w14:paraId="2060A62C" w14:textId="4ED65C71" w:rsidR="0065160B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835" w:type="dxa"/>
          </w:tcPr>
          <w:p w14:paraId="6016CD15" w14:textId="45F78A76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65C6886D" w14:textId="7CB1A443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5C9DFA" w14:textId="52FFCC32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126" w:type="dxa"/>
          </w:tcPr>
          <w:p w14:paraId="0C6CA9B9" w14:textId="5CA35765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</w:t>
            </w:r>
          </w:p>
        </w:tc>
        <w:tc>
          <w:tcPr>
            <w:tcW w:w="850" w:type="dxa"/>
          </w:tcPr>
          <w:p w14:paraId="6D8AF753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5B411252" w14:textId="57A0CB7F" w:rsidTr="0065160B">
        <w:tc>
          <w:tcPr>
            <w:tcW w:w="3856" w:type="dxa"/>
          </w:tcPr>
          <w:p w14:paraId="1E7D080C" w14:textId="77777777" w:rsidR="0065160B" w:rsidRPr="002F0688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Website</w:t>
            </w:r>
          </w:p>
        </w:tc>
        <w:tc>
          <w:tcPr>
            <w:tcW w:w="1673" w:type="dxa"/>
          </w:tcPr>
          <w:p w14:paraId="3DAA6AD5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79" w:type="dxa"/>
          </w:tcPr>
          <w:p w14:paraId="281B0D82" w14:textId="6602B4A4" w:rsidR="0065160B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835" w:type="dxa"/>
          </w:tcPr>
          <w:p w14:paraId="70F39D85" w14:textId="2F1AEEAE" w:rsidR="0065160B" w:rsidRDefault="00747BF1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130.00</w:t>
            </w:r>
          </w:p>
        </w:tc>
        <w:tc>
          <w:tcPr>
            <w:tcW w:w="850" w:type="dxa"/>
          </w:tcPr>
          <w:p w14:paraId="4CEEFAE4" w14:textId="74891B63" w:rsidR="0065160B" w:rsidRDefault="00AC0408" w:rsidP="00AC0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14:paraId="7438D0D5" w14:textId="5C8DF41F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126" w:type="dxa"/>
          </w:tcPr>
          <w:p w14:paraId="071BD52C" w14:textId="603BE122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170.00</w:t>
            </w:r>
          </w:p>
        </w:tc>
        <w:tc>
          <w:tcPr>
            <w:tcW w:w="850" w:type="dxa"/>
          </w:tcPr>
          <w:p w14:paraId="4EAB9FED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5657B3D9" w14:textId="29232A4E" w:rsidTr="0065160B">
        <w:tc>
          <w:tcPr>
            <w:tcW w:w="3856" w:type="dxa"/>
          </w:tcPr>
          <w:p w14:paraId="6A68C0E2" w14:textId="0A21B611" w:rsidR="0065160B" w:rsidRPr="002F0688" w:rsidRDefault="00747BF1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Leeroy’s Services</w:t>
            </w:r>
          </w:p>
        </w:tc>
        <w:tc>
          <w:tcPr>
            <w:tcW w:w="1673" w:type="dxa"/>
          </w:tcPr>
          <w:p w14:paraId="4FBC89EC" w14:textId="104AD08C" w:rsidR="0065160B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79" w:type="dxa"/>
          </w:tcPr>
          <w:p w14:paraId="6606F01D" w14:textId="704165F8" w:rsidR="0065160B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835" w:type="dxa"/>
          </w:tcPr>
          <w:p w14:paraId="292DEBDB" w14:textId="101F56CA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7BF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47BF1">
              <w:rPr>
                <w:rFonts w:ascii="Times New Roman" w:hAnsi="Times New Roman"/>
                <w:sz w:val="24"/>
                <w:szCs w:val="24"/>
              </w:rPr>
              <w:t>00.00</w:t>
            </w:r>
          </w:p>
        </w:tc>
        <w:tc>
          <w:tcPr>
            <w:tcW w:w="850" w:type="dxa"/>
          </w:tcPr>
          <w:p w14:paraId="61BE0BF8" w14:textId="4AEC8C4A" w:rsidR="0065160B" w:rsidRDefault="00AC0408" w:rsidP="00AC0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14:paraId="03BC0055" w14:textId="7548A298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126" w:type="dxa"/>
          </w:tcPr>
          <w:p w14:paraId="52DE1A03" w14:textId="04FFC79C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4,200.00</w:t>
            </w:r>
          </w:p>
        </w:tc>
        <w:tc>
          <w:tcPr>
            <w:tcW w:w="850" w:type="dxa"/>
          </w:tcPr>
          <w:p w14:paraId="451AB8B2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408" w:rsidRPr="002F0688" w14:paraId="7EAC147E" w14:textId="77777777" w:rsidTr="0065160B">
        <w:tc>
          <w:tcPr>
            <w:tcW w:w="3856" w:type="dxa"/>
          </w:tcPr>
          <w:p w14:paraId="4E469A40" w14:textId="5C6595CE" w:rsidR="00AC0408" w:rsidRDefault="00AC0408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Roger Neil – grounds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14:paraId="05986E08" w14:textId="72E5F555" w:rsidR="00AC0408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1,668.00</w:t>
            </w:r>
          </w:p>
        </w:tc>
        <w:tc>
          <w:tcPr>
            <w:tcW w:w="879" w:type="dxa"/>
          </w:tcPr>
          <w:p w14:paraId="43C1E825" w14:textId="3400278D" w:rsidR="00AC0408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835" w:type="dxa"/>
          </w:tcPr>
          <w:p w14:paraId="00F3B8F9" w14:textId="3E027439" w:rsidR="00AC0408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210BE0A8" w14:textId="77777777" w:rsidR="00AC0408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B64959" w14:textId="32A75170" w:rsidR="00AC0408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126" w:type="dxa"/>
          </w:tcPr>
          <w:p w14:paraId="6F28C923" w14:textId="3433508C" w:rsidR="00AC0408" w:rsidRDefault="00D21E43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0AB93828" w14:textId="77777777" w:rsidR="00AC0408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1F90B4AA" w14:textId="2D2C4DA5" w:rsidTr="0065160B">
        <w:tc>
          <w:tcPr>
            <w:tcW w:w="3856" w:type="dxa"/>
          </w:tcPr>
          <w:p w14:paraId="7D9B80B7" w14:textId="6B12805B" w:rsidR="0065160B" w:rsidRDefault="00747BF1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</w:p>
        </w:tc>
        <w:tc>
          <w:tcPr>
            <w:tcW w:w="1673" w:type="dxa"/>
          </w:tcPr>
          <w:p w14:paraId="51A5FA78" w14:textId="2CFE1F04" w:rsidR="0065160B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59.99</w:t>
            </w:r>
          </w:p>
        </w:tc>
        <w:tc>
          <w:tcPr>
            <w:tcW w:w="879" w:type="dxa"/>
          </w:tcPr>
          <w:p w14:paraId="48ADCB71" w14:textId="4CA820AA" w:rsidR="0065160B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14:paraId="35089108" w14:textId="5FFA8DF6" w:rsidR="0065160B" w:rsidRDefault="00747BF1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59.99</w:t>
            </w:r>
          </w:p>
        </w:tc>
        <w:tc>
          <w:tcPr>
            <w:tcW w:w="850" w:type="dxa"/>
          </w:tcPr>
          <w:p w14:paraId="24B0A238" w14:textId="6FCEDF4D" w:rsidR="0065160B" w:rsidRDefault="00AC0408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14:paraId="76183345" w14:textId="16A41CEA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14:paraId="274C0EAB" w14:textId="7A4FB960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59.99</w:t>
            </w:r>
          </w:p>
        </w:tc>
        <w:tc>
          <w:tcPr>
            <w:tcW w:w="850" w:type="dxa"/>
          </w:tcPr>
          <w:p w14:paraId="17AB89A3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383CAB56" w14:textId="2ACBEBC3" w:rsidTr="0065160B">
        <w:tc>
          <w:tcPr>
            <w:tcW w:w="3856" w:type="dxa"/>
          </w:tcPr>
          <w:p w14:paraId="0D6FA2C5" w14:textId="1A370084" w:rsidR="0065160B" w:rsidRDefault="007E5371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Elections</w:t>
            </w:r>
          </w:p>
        </w:tc>
        <w:tc>
          <w:tcPr>
            <w:tcW w:w="1673" w:type="dxa"/>
          </w:tcPr>
          <w:p w14:paraId="0EC41E36" w14:textId="21E6BD31" w:rsidR="0065160B" w:rsidRDefault="0057111C" w:rsidP="005711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79" w:type="dxa"/>
          </w:tcPr>
          <w:p w14:paraId="375FAC58" w14:textId="000B2395" w:rsidR="0065160B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835" w:type="dxa"/>
          </w:tcPr>
          <w:p w14:paraId="4B074138" w14:textId="6E12C4FE" w:rsidR="0065160B" w:rsidRDefault="007E5371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75.00</w:t>
            </w:r>
          </w:p>
        </w:tc>
        <w:tc>
          <w:tcPr>
            <w:tcW w:w="850" w:type="dxa"/>
          </w:tcPr>
          <w:p w14:paraId="705DE106" w14:textId="6E5986CE" w:rsidR="0065160B" w:rsidRDefault="00AC0408" w:rsidP="00AC0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14:paraId="0A2ED0C1" w14:textId="734BB164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126" w:type="dxa"/>
          </w:tcPr>
          <w:p w14:paraId="5C8EA1A8" w14:textId="01D78BAF" w:rsidR="0065160B" w:rsidRDefault="0057111C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6C205E7F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42CD54F7" w14:textId="30D612FE" w:rsidTr="0065160B">
        <w:tc>
          <w:tcPr>
            <w:tcW w:w="3856" w:type="dxa"/>
          </w:tcPr>
          <w:p w14:paraId="0A85C7DB" w14:textId="3172623E" w:rsidR="0065160B" w:rsidRDefault="007E5371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Defib.</w:t>
            </w:r>
          </w:p>
        </w:tc>
        <w:tc>
          <w:tcPr>
            <w:tcW w:w="1673" w:type="dxa"/>
          </w:tcPr>
          <w:p w14:paraId="4950C638" w14:textId="2148F7A0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79" w:type="dxa"/>
          </w:tcPr>
          <w:p w14:paraId="3DC9CDA2" w14:textId="2362241E" w:rsidR="0065160B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835" w:type="dxa"/>
          </w:tcPr>
          <w:p w14:paraId="058D5944" w14:textId="08BB5745" w:rsidR="0065160B" w:rsidRDefault="007E5371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3,282.00</w:t>
            </w:r>
          </w:p>
        </w:tc>
        <w:tc>
          <w:tcPr>
            <w:tcW w:w="850" w:type="dxa"/>
          </w:tcPr>
          <w:p w14:paraId="1AA64937" w14:textId="7B957429" w:rsidR="0065160B" w:rsidRDefault="00AC0408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93" w:type="dxa"/>
          </w:tcPr>
          <w:p w14:paraId="668F159E" w14:textId="2C1B6072" w:rsidR="0065160B" w:rsidRDefault="0057111C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547.00</w:t>
            </w:r>
          </w:p>
        </w:tc>
        <w:tc>
          <w:tcPr>
            <w:tcW w:w="2126" w:type="dxa"/>
          </w:tcPr>
          <w:p w14:paraId="78538FB4" w14:textId="216B4FCA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1FA360A2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1BBD00B2" w14:textId="59BEEFD5" w:rsidTr="0065160B">
        <w:tc>
          <w:tcPr>
            <w:tcW w:w="3856" w:type="dxa"/>
          </w:tcPr>
          <w:p w14:paraId="5A416816" w14:textId="2CF13E88" w:rsidR="0065160B" w:rsidRDefault="00760F4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Machine hire for leaves</w:t>
            </w:r>
          </w:p>
        </w:tc>
        <w:tc>
          <w:tcPr>
            <w:tcW w:w="1673" w:type="dxa"/>
          </w:tcPr>
          <w:p w14:paraId="1A430476" w14:textId="55D391F7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79" w:type="dxa"/>
          </w:tcPr>
          <w:p w14:paraId="6F3FD52D" w14:textId="70438F53" w:rsidR="0065160B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835" w:type="dxa"/>
          </w:tcPr>
          <w:p w14:paraId="0FF37518" w14:textId="59AA3ABA" w:rsidR="0065160B" w:rsidRDefault="0057111C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09DFE600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B2AA7D" w14:textId="0812EABD" w:rsidR="0065160B" w:rsidRDefault="00666696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126" w:type="dxa"/>
          </w:tcPr>
          <w:p w14:paraId="6D873E07" w14:textId="50722B5E" w:rsidR="0065160B" w:rsidRDefault="0057111C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300.00</w:t>
            </w:r>
          </w:p>
        </w:tc>
        <w:tc>
          <w:tcPr>
            <w:tcW w:w="850" w:type="dxa"/>
          </w:tcPr>
          <w:p w14:paraId="0D039513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E43" w:rsidRPr="002F0688" w14:paraId="49019178" w14:textId="77777777" w:rsidTr="0065160B">
        <w:tc>
          <w:tcPr>
            <w:tcW w:w="3856" w:type="dxa"/>
          </w:tcPr>
          <w:p w14:paraId="1CA8E0DB" w14:textId="075A391A" w:rsidR="00D21E43" w:rsidRDefault="00D21E43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Donation for meetings in Church</w:t>
            </w:r>
          </w:p>
        </w:tc>
        <w:tc>
          <w:tcPr>
            <w:tcW w:w="1673" w:type="dxa"/>
          </w:tcPr>
          <w:p w14:paraId="15C6E8B5" w14:textId="3E99DED0" w:rsidR="00D21E43" w:rsidRDefault="00D21E43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79" w:type="dxa"/>
          </w:tcPr>
          <w:p w14:paraId="0ADA359C" w14:textId="5344048A" w:rsidR="00D21E43" w:rsidRDefault="00D21E43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835" w:type="dxa"/>
          </w:tcPr>
          <w:p w14:paraId="70474A95" w14:textId="5CA41AEE" w:rsidR="00D21E43" w:rsidRDefault="00D21E43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</w:tcPr>
          <w:p w14:paraId="7A0516B5" w14:textId="77777777" w:rsidR="00D21E43" w:rsidRDefault="00D21E43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452334" w14:textId="227DD7BC" w:rsidR="00D21E43" w:rsidRDefault="00D21E43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126" w:type="dxa"/>
          </w:tcPr>
          <w:p w14:paraId="676448B2" w14:textId="21497CC0" w:rsidR="00D21E43" w:rsidRDefault="00D21E43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150.00</w:t>
            </w:r>
          </w:p>
        </w:tc>
        <w:tc>
          <w:tcPr>
            <w:tcW w:w="850" w:type="dxa"/>
          </w:tcPr>
          <w:p w14:paraId="0D45C775" w14:textId="77777777" w:rsidR="00D21E43" w:rsidRDefault="00D21E43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0289A285" w14:textId="5D7AB372" w:rsidTr="0065160B">
        <w:tc>
          <w:tcPr>
            <w:tcW w:w="3856" w:type="dxa"/>
          </w:tcPr>
          <w:p w14:paraId="3CD069BB" w14:textId="5E6861FB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2750633" w14:textId="17961903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F69405F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2F5641" w14:textId="4190DE81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0CF751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6E0D4A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78DA5B" w14:textId="118CFC8A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43096F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906383" w14:paraId="50BB1BB4" w14:textId="71CDCC2D" w:rsidTr="0065160B">
        <w:tc>
          <w:tcPr>
            <w:tcW w:w="3856" w:type="dxa"/>
          </w:tcPr>
          <w:p w14:paraId="752C812F" w14:textId="77777777" w:rsidR="0065160B" w:rsidRPr="002F0688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673" w:type="dxa"/>
          </w:tcPr>
          <w:p w14:paraId="4764E31C" w14:textId="7326E968" w:rsidR="0065160B" w:rsidRPr="00906383" w:rsidRDefault="00581C27" w:rsidP="008B66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2,749.89</w:t>
            </w:r>
          </w:p>
        </w:tc>
        <w:tc>
          <w:tcPr>
            <w:tcW w:w="879" w:type="dxa"/>
          </w:tcPr>
          <w:p w14:paraId="34442CF5" w14:textId="4D7F77C1" w:rsidR="0065160B" w:rsidRDefault="0013168F" w:rsidP="008B66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58.02</w:t>
            </w:r>
          </w:p>
        </w:tc>
        <w:tc>
          <w:tcPr>
            <w:tcW w:w="2835" w:type="dxa"/>
          </w:tcPr>
          <w:p w14:paraId="5DFF2555" w14:textId="7E7AC928" w:rsidR="0065160B" w:rsidRPr="00906383" w:rsidRDefault="008132D8" w:rsidP="008B66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</w:t>
            </w:r>
            <w:r w:rsidR="005D310C">
              <w:rPr>
                <w:rFonts w:ascii="Times New Roman" w:hAnsi="Times New Roman"/>
                <w:b/>
                <w:sz w:val="24"/>
                <w:szCs w:val="24"/>
              </w:rPr>
              <w:t>887.47</w:t>
            </w:r>
          </w:p>
        </w:tc>
        <w:tc>
          <w:tcPr>
            <w:tcW w:w="850" w:type="dxa"/>
          </w:tcPr>
          <w:p w14:paraId="20480553" w14:textId="77777777" w:rsidR="0065160B" w:rsidRPr="00906383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E92C356" w14:textId="66341873" w:rsidR="0065160B" w:rsidRDefault="0013168F" w:rsidP="008B66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605.85</w:t>
            </w:r>
          </w:p>
        </w:tc>
        <w:tc>
          <w:tcPr>
            <w:tcW w:w="2126" w:type="dxa"/>
          </w:tcPr>
          <w:p w14:paraId="0600F3A8" w14:textId="3958FE19" w:rsidR="0065160B" w:rsidRPr="00906383" w:rsidRDefault="00D21E43" w:rsidP="008B66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8,601.81</w:t>
            </w:r>
          </w:p>
        </w:tc>
        <w:tc>
          <w:tcPr>
            <w:tcW w:w="850" w:type="dxa"/>
          </w:tcPr>
          <w:p w14:paraId="7F1EC6EA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60B" w:rsidRPr="002F0688" w14:paraId="143EAE89" w14:textId="5AC206DA" w:rsidTr="0065160B">
        <w:tc>
          <w:tcPr>
            <w:tcW w:w="3856" w:type="dxa"/>
          </w:tcPr>
          <w:p w14:paraId="3522B81C" w14:textId="77777777" w:rsidR="0065160B" w:rsidRPr="004F420D" w:rsidRDefault="0065160B" w:rsidP="008B66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20D">
              <w:rPr>
                <w:rFonts w:ascii="Times New Roman" w:hAnsi="Times New Roman"/>
                <w:b/>
                <w:sz w:val="24"/>
                <w:szCs w:val="24"/>
              </w:rPr>
              <w:t>Items still to be paid</w:t>
            </w:r>
          </w:p>
        </w:tc>
        <w:tc>
          <w:tcPr>
            <w:tcW w:w="1673" w:type="dxa"/>
          </w:tcPr>
          <w:p w14:paraId="0FFDDD58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9E74844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44F9F6" w14:textId="367D8F1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36259C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2E77E2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4DCA4E" w14:textId="4F5C8385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8DBF2C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213B7B0B" w14:textId="38EBDCFE" w:rsidTr="0065160B">
        <w:tc>
          <w:tcPr>
            <w:tcW w:w="3856" w:type="dxa"/>
          </w:tcPr>
          <w:p w14:paraId="43BA8447" w14:textId="00CCE4A0" w:rsidR="0065160B" w:rsidRDefault="00A75AFA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Clerk’s expenses Nov - March</w:t>
            </w:r>
          </w:p>
        </w:tc>
        <w:tc>
          <w:tcPr>
            <w:tcW w:w="1673" w:type="dxa"/>
          </w:tcPr>
          <w:p w14:paraId="65716EB5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5A321E8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EF3D55" w14:textId="2853AF08" w:rsidR="0065160B" w:rsidRDefault="00A75AFA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85.60</w:t>
            </w:r>
          </w:p>
        </w:tc>
        <w:tc>
          <w:tcPr>
            <w:tcW w:w="850" w:type="dxa"/>
          </w:tcPr>
          <w:p w14:paraId="3210CBDC" w14:textId="77777777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993" w:type="dxa"/>
          </w:tcPr>
          <w:p w14:paraId="671A4B32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697291" w14:textId="30B9E88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89C63A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56A57CFC" w14:textId="19D9A742" w:rsidTr="0065160B">
        <w:tc>
          <w:tcPr>
            <w:tcW w:w="3856" w:type="dxa"/>
          </w:tcPr>
          <w:p w14:paraId="797457D7" w14:textId="77777777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Clerk’s salary Nov. - March</w:t>
            </w:r>
          </w:p>
        </w:tc>
        <w:tc>
          <w:tcPr>
            <w:tcW w:w="1673" w:type="dxa"/>
          </w:tcPr>
          <w:p w14:paraId="7F5AD879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089A6D1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11536E" w14:textId="307988DF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E8130A">
              <w:rPr>
                <w:rFonts w:ascii="Times New Roman" w:hAnsi="Times New Roman"/>
                <w:sz w:val="24"/>
                <w:szCs w:val="24"/>
              </w:rPr>
              <w:t>095.12</w:t>
            </w:r>
          </w:p>
        </w:tc>
        <w:tc>
          <w:tcPr>
            <w:tcW w:w="850" w:type="dxa"/>
          </w:tcPr>
          <w:p w14:paraId="09BA9202" w14:textId="01C532DD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       </w:t>
            </w:r>
          </w:p>
        </w:tc>
        <w:tc>
          <w:tcPr>
            <w:tcW w:w="993" w:type="dxa"/>
          </w:tcPr>
          <w:p w14:paraId="093565FF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80118B" w14:textId="0E2DAC3D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F24D04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743D6A1A" w14:textId="26775475" w:rsidTr="0065160B">
        <w:tc>
          <w:tcPr>
            <w:tcW w:w="3856" w:type="dxa"/>
          </w:tcPr>
          <w:p w14:paraId="381489F6" w14:textId="77777777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I.C.O.</w:t>
            </w:r>
          </w:p>
        </w:tc>
        <w:tc>
          <w:tcPr>
            <w:tcW w:w="1673" w:type="dxa"/>
          </w:tcPr>
          <w:p w14:paraId="06FD6548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86DBE17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EEA0F1" w14:textId="0317859E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35.00</w:t>
            </w:r>
          </w:p>
        </w:tc>
        <w:tc>
          <w:tcPr>
            <w:tcW w:w="850" w:type="dxa"/>
          </w:tcPr>
          <w:p w14:paraId="6CA13296" w14:textId="16E8B02E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AC0408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</w:tcPr>
          <w:p w14:paraId="7F52492C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1E9A0D" w14:textId="68F0F776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EFDA81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52A3CE0B" w14:textId="6E9E6412" w:rsidTr="0065160B">
        <w:tc>
          <w:tcPr>
            <w:tcW w:w="3856" w:type="dxa"/>
          </w:tcPr>
          <w:p w14:paraId="731C500B" w14:textId="0AC5D645" w:rsidR="0065160B" w:rsidRDefault="00AC0408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Donation for Meeting hire</w:t>
            </w:r>
          </w:p>
        </w:tc>
        <w:tc>
          <w:tcPr>
            <w:tcW w:w="1673" w:type="dxa"/>
          </w:tcPr>
          <w:p w14:paraId="2037A5B7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D3D18ED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A321D7" w14:textId="2FA73969" w:rsidR="0065160B" w:rsidRDefault="00AC040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150.00</w:t>
            </w:r>
          </w:p>
        </w:tc>
        <w:tc>
          <w:tcPr>
            <w:tcW w:w="850" w:type="dxa"/>
          </w:tcPr>
          <w:p w14:paraId="26561FE1" w14:textId="77BBA3D5" w:rsidR="0065160B" w:rsidRDefault="00AC0408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8878916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11CE6F" w14:textId="12CE1EFD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72053E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478FB804" w14:textId="2A3FFB5C" w:rsidTr="0065160B">
        <w:tc>
          <w:tcPr>
            <w:tcW w:w="3856" w:type="dxa"/>
          </w:tcPr>
          <w:p w14:paraId="712451DC" w14:textId="77777777" w:rsidR="0065160B" w:rsidRPr="00C45095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673" w:type="dxa"/>
          </w:tcPr>
          <w:p w14:paraId="19656B45" w14:textId="77777777" w:rsidR="0065160B" w:rsidRPr="007F654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74DC44D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8A5DE8" w14:textId="2F10EBFC" w:rsidR="0065160B" w:rsidRPr="008132D8" w:rsidRDefault="008132D8" w:rsidP="008B66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D8">
              <w:rPr>
                <w:rFonts w:ascii="Times New Roman" w:hAnsi="Times New Roman"/>
                <w:b/>
                <w:bCs/>
                <w:sz w:val="24"/>
                <w:szCs w:val="24"/>
              </w:rPr>
              <w:t>1,365.72</w:t>
            </w:r>
          </w:p>
        </w:tc>
        <w:tc>
          <w:tcPr>
            <w:tcW w:w="850" w:type="dxa"/>
          </w:tcPr>
          <w:p w14:paraId="62414FBE" w14:textId="77777777" w:rsidR="0065160B" w:rsidRPr="000B407C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FF3C4B" w14:textId="77777777" w:rsidR="0065160B" w:rsidRPr="000B407C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9D0A48" w14:textId="52A2B4CF" w:rsidR="0065160B" w:rsidRPr="000B407C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9AB81C" w14:textId="77777777" w:rsidR="0065160B" w:rsidRPr="000B407C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376C25A0" w14:textId="1195F326" w:rsidTr="0065160B">
        <w:tc>
          <w:tcPr>
            <w:tcW w:w="3856" w:type="dxa"/>
          </w:tcPr>
          <w:p w14:paraId="6F935CBF" w14:textId="77777777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35A0FCA" w14:textId="77777777" w:rsidR="0065160B" w:rsidRPr="007F654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614DA82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292B2F" w14:textId="7D70A91E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6A62CC" w14:textId="77777777" w:rsidR="0065160B" w:rsidRPr="000B407C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735790" w14:textId="77777777" w:rsidR="0065160B" w:rsidRPr="000B407C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5CF2D7" w14:textId="48B8F3F2" w:rsidR="0065160B" w:rsidRPr="000B407C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9DBEB7" w14:textId="77777777" w:rsidR="0065160B" w:rsidRPr="000B407C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2CEFB8BE" w14:textId="7EAA3803" w:rsidTr="0065160B">
        <w:tc>
          <w:tcPr>
            <w:tcW w:w="3856" w:type="dxa"/>
          </w:tcPr>
          <w:p w14:paraId="4AEC2D83" w14:textId="77777777" w:rsidR="0065160B" w:rsidRPr="00C45095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FINAL TOTAL</w:t>
            </w:r>
          </w:p>
        </w:tc>
        <w:tc>
          <w:tcPr>
            <w:tcW w:w="1673" w:type="dxa"/>
          </w:tcPr>
          <w:p w14:paraId="619AD1E1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6D6C527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F27CF5" w14:textId="55EA9A2F" w:rsidR="0065160B" w:rsidRPr="008132D8" w:rsidRDefault="008132D8" w:rsidP="008B66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D8">
              <w:rPr>
                <w:rFonts w:ascii="Times New Roman" w:hAnsi="Times New Roman"/>
                <w:b/>
                <w:bCs/>
                <w:sz w:val="24"/>
                <w:szCs w:val="24"/>
              </w:rPr>
              <w:t>10,</w:t>
            </w:r>
            <w:r w:rsidR="005D310C">
              <w:rPr>
                <w:rFonts w:ascii="Times New Roman" w:hAnsi="Times New Roman"/>
                <w:b/>
                <w:bCs/>
                <w:sz w:val="24"/>
                <w:szCs w:val="24"/>
              </w:rPr>
              <w:t>253.19</w:t>
            </w:r>
          </w:p>
        </w:tc>
        <w:tc>
          <w:tcPr>
            <w:tcW w:w="850" w:type="dxa"/>
          </w:tcPr>
          <w:p w14:paraId="02B0AADC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6758CD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9763F5" w14:textId="35F3288C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33BA82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2048C0D6" w14:textId="5286EAF6" w:rsidTr="0065160B">
        <w:tc>
          <w:tcPr>
            <w:tcW w:w="3856" w:type="dxa"/>
          </w:tcPr>
          <w:p w14:paraId="038F0D58" w14:textId="77777777" w:rsidR="0065160B" w:rsidRPr="002F0688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1FFA4EA" w14:textId="77777777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879" w:type="dxa"/>
          </w:tcPr>
          <w:p w14:paraId="12499EF9" w14:textId="77777777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2835" w:type="dxa"/>
          </w:tcPr>
          <w:p w14:paraId="5E294A06" w14:textId="2856500C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850" w:type="dxa"/>
          </w:tcPr>
          <w:p w14:paraId="7109C0BD" w14:textId="77777777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993" w:type="dxa"/>
          </w:tcPr>
          <w:p w14:paraId="64ABFA1A" w14:textId="77777777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2126" w:type="dxa"/>
          </w:tcPr>
          <w:p w14:paraId="1E33F678" w14:textId="33C6976D" w:rsidR="0065160B" w:rsidRPr="002F0688" w:rsidRDefault="0065160B" w:rsidP="008B667E">
            <w:pPr>
              <w:spacing w:after="0" w:line="240" w:lineRule="auto"/>
            </w:pPr>
          </w:p>
        </w:tc>
        <w:tc>
          <w:tcPr>
            <w:tcW w:w="850" w:type="dxa"/>
          </w:tcPr>
          <w:p w14:paraId="1CF0C220" w14:textId="77777777" w:rsidR="0065160B" w:rsidRPr="002F0688" w:rsidRDefault="0065160B" w:rsidP="008B667E">
            <w:pPr>
              <w:spacing w:after="0" w:line="240" w:lineRule="auto"/>
            </w:pPr>
          </w:p>
        </w:tc>
      </w:tr>
      <w:tr w:rsidR="0065160B" w:rsidRPr="002F0688" w14:paraId="59BAE085" w14:textId="5B540889" w:rsidTr="0065160B">
        <w:tc>
          <w:tcPr>
            <w:tcW w:w="3856" w:type="dxa"/>
          </w:tcPr>
          <w:p w14:paraId="221A8512" w14:textId="77777777" w:rsidR="0065160B" w:rsidRPr="00C66C6D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6D">
              <w:rPr>
                <w:rFonts w:ascii="Times New Roman" w:hAnsi="Times New Roman"/>
                <w:sz w:val="24"/>
                <w:szCs w:val="24"/>
              </w:rPr>
              <w:t>Surplus/Deficit</w:t>
            </w:r>
          </w:p>
        </w:tc>
        <w:tc>
          <w:tcPr>
            <w:tcW w:w="1673" w:type="dxa"/>
          </w:tcPr>
          <w:p w14:paraId="6E6FC746" w14:textId="6C5728A5" w:rsidR="0065160B" w:rsidRDefault="00581C27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2,343,76</w:t>
            </w:r>
          </w:p>
        </w:tc>
        <w:tc>
          <w:tcPr>
            <w:tcW w:w="879" w:type="dxa"/>
          </w:tcPr>
          <w:p w14:paraId="030107D1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54F55E" w14:textId="4CE84F4E" w:rsidR="0065160B" w:rsidRDefault="0013168F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(3,</w:t>
            </w:r>
            <w:r w:rsidR="005D310C">
              <w:rPr>
                <w:rFonts w:ascii="Times New Roman" w:hAnsi="Times New Roman"/>
                <w:sz w:val="24"/>
                <w:szCs w:val="24"/>
              </w:rPr>
              <w:t>753.19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1955CA8D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3742A5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484DEE" w14:textId="5F3F9482" w:rsidR="0065160B" w:rsidRDefault="00D21E43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(2,601.81)</w:t>
            </w:r>
          </w:p>
        </w:tc>
        <w:tc>
          <w:tcPr>
            <w:tcW w:w="850" w:type="dxa"/>
          </w:tcPr>
          <w:p w14:paraId="41D8517A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69565B" w14:paraId="4C7F9DF8" w14:textId="22BA89C4" w:rsidTr="0065160B">
        <w:tc>
          <w:tcPr>
            <w:tcW w:w="3856" w:type="dxa"/>
          </w:tcPr>
          <w:p w14:paraId="71444407" w14:textId="77777777" w:rsidR="0065160B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688">
              <w:rPr>
                <w:rFonts w:ascii="Times New Roman" w:hAnsi="Times New Roman"/>
                <w:sz w:val="24"/>
                <w:szCs w:val="24"/>
              </w:rPr>
              <w:t>Balance b/</w:t>
            </w:r>
            <w:proofErr w:type="spellStart"/>
            <w:r w:rsidRPr="002F0688">
              <w:rPr>
                <w:rFonts w:ascii="Times New Roman" w:hAnsi="Times New Roman"/>
                <w:sz w:val="24"/>
                <w:szCs w:val="24"/>
              </w:rPr>
              <w:t>fwd</w:t>
            </w:r>
            <w:proofErr w:type="spellEnd"/>
          </w:p>
        </w:tc>
        <w:tc>
          <w:tcPr>
            <w:tcW w:w="1673" w:type="dxa"/>
          </w:tcPr>
          <w:p w14:paraId="62F2A818" w14:textId="1106775F" w:rsidR="0065160B" w:rsidRDefault="00581C27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5,594.77</w:t>
            </w:r>
          </w:p>
        </w:tc>
        <w:tc>
          <w:tcPr>
            <w:tcW w:w="879" w:type="dxa"/>
          </w:tcPr>
          <w:p w14:paraId="57EBC6F2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C38F8E" w14:textId="59BF3D08" w:rsidR="0065160B" w:rsidRDefault="008132D8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7,938.53</w:t>
            </w:r>
          </w:p>
        </w:tc>
        <w:tc>
          <w:tcPr>
            <w:tcW w:w="850" w:type="dxa"/>
          </w:tcPr>
          <w:p w14:paraId="5C66F866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047DD8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545BA2" w14:textId="4F772668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43F2E0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0B" w:rsidRPr="002F0688" w14:paraId="1E12BE40" w14:textId="6EC970EF" w:rsidTr="0065160B">
        <w:tc>
          <w:tcPr>
            <w:tcW w:w="3856" w:type="dxa"/>
          </w:tcPr>
          <w:p w14:paraId="56DC128D" w14:textId="77777777" w:rsidR="0065160B" w:rsidRPr="002F0688" w:rsidRDefault="0065160B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Balance c</w:t>
            </w:r>
            <w:r w:rsidRPr="002F06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0688">
              <w:rPr>
                <w:rFonts w:ascii="Times New Roman" w:hAnsi="Times New Roman"/>
                <w:sz w:val="24"/>
                <w:szCs w:val="24"/>
              </w:rPr>
              <w:t>fwd</w:t>
            </w:r>
            <w:proofErr w:type="spellEnd"/>
          </w:p>
        </w:tc>
        <w:tc>
          <w:tcPr>
            <w:tcW w:w="1673" w:type="dxa"/>
          </w:tcPr>
          <w:p w14:paraId="53C094CC" w14:textId="4E470A22" w:rsidR="0065160B" w:rsidRDefault="00581C27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7,938.53</w:t>
            </w:r>
          </w:p>
        </w:tc>
        <w:tc>
          <w:tcPr>
            <w:tcW w:w="879" w:type="dxa"/>
          </w:tcPr>
          <w:p w14:paraId="1DE00BA5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ECB37A" w14:textId="289E10BC" w:rsidR="0065160B" w:rsidRDefault="005D310C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5,551.06</w:t>
            </w:r>
          </w:p>
        </w:tc>
        <w:tc>
          <w:tcPr>
            <w:tcW w:w="850" w:type="dxa"/>
          </w:tcPr>
          <w:p w14:paraId="01AE1F7F" w14:textId="39C8EF2D" w:rsidR="0065160B" w:rsidRDefault="00B82C1E" w:rsidP="008B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22C3F4C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FB0C41" w14:textId="309F2174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FE80CD" w14:textId="77777777" w:rsidR="0065160B" w:rsidRDefault="0065160B" w:rsidP="008B6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1959DE" w14:textId="77777777" w:rsidR="00B03F4D" w:rsidRDefault="00B03F4D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E87D1C" w14:textId="00CACA7D" w:rsidR="006F27A8" w:rsidRDefault="006F27A8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1   Donation from </w:t>
      </w:r>
      <w:proofErr w:type="spellStart"/>
      <w:r>
        <w:rPr>
          <w:rFonts w:ascii="Times New Roman" w:hAnsi="Times New Roman"/>
          <w:sz w:val="24"/>
          <w:szCs w:val="24"/>
        </w:rPr>
        <w:t>Bintree</w:t>
      </w:r>
      <w:proofErr w:type="spellEnd"/>
      <w:r>
        <w:rPr>
          <w:rFonts w:ascii="Times New Roman" w:hAnsi="Times New Roman"/>
          <w:sz w:val="24"/>
          <w:szCs w:val="24"/>
        </w:rPr>
        <w:t xml:space="preserve"> Relief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Need Charity for the def</w:t>
      </w:r>
      <w:r w:rsidR="0065160B">
        <w:rPr>
          <w:rFonts w:ascii="Times New Roman" w:hAnsi="Times New Roman"/>
          <w:sz w:val="24"/>
          <w:szCs w:val="24"/>
        </w:rPr>
        <w:t>ibrillator</w:t>
      </w:r>
    </w:p>
    <w:p w14:paraId="0169580D" w14:textId="435BC168" w:rsidR="00B03F4D" w:rsidRDefault="00B03F4D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</w:t>
      </w:r>
      <w:r w:rsidR="006516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</w:t>
      </w:r>
      <w:r w:rsidR="0065160B">
        <w:rPr>
          <w:rFonts w:ascii="Times New Roman" w:hAnsi="Times New Roman"/>
          <w:sz w:val="24"/>
          <w:szCs w:val="24"/>
        </w:rPr>
        <w:t xml:space="preserve">Audit can be arranged for £50.00 </w:t>
      </w:r>
      <w:r w:rsidR="0013168F">
        <w:rPr>
          <w:rFonts w:ascii="Times New Roman" w:hAnsi="Times New Roman"/>
          <w:sz w:val="24"/>
          <w:szCs w:val="24"/>
        </w:rPr>
        <w:t xml:space="preserve">or even £25.00 </w:t>
      </w:r>
      <w:r w:rsidR="0065160B">
        <w:rPr>
          <w:rFonts w:ascii="Times New Roman" w:hAnsi="Times New Roman"/>
          <w:sz w:val="24"/>
          <w:szCs w:val="24"/>
        </w:rPr>
        <w:t>if it hasn’t already been organised.</w:t>
      </w:r>
    </w:p>
    <w:p w14:paraId="41638F70" w14:textId="4A0BD79F" w:rsidR="00B03F4D" w:rsidRDefault="00B03F4D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</w:t>
      </w:r>
      <w:r w:rsidR="00A75AF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This figure </w:t>
      </w:r>
      <w:r w:rsidR="00B147CE">
        <w:rPr>
          <w:rFonts w:ascii="Times New Roman" w:hAnsi="Times New Roman"/>
          <w:sz w:val="24"/>
          <w:szCs w:val="24"/>
        </w:rPr>
        <w:t>could possibly be less if a different company was used.</w:t>
      </w:r>
    </w:p>
    <w:p w14:paraId="238295AE" w14:textId="21BC5AC4" w:rsidR="00B03F4D" w:rsidRDefault="00B03F4D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</w:t>
      </w:r>
      <w:r w:rsidR="00B147C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</w:t>
      </w:r>
      <w:r w:rsidR="00B147CE">
        <w:rPr>
          <w:rFonts w:ascii="Times New Roman" w:hAnsi="Times New Roman"/>
          <w:sz w:val="24"/>
          <w:szCs w:val="24"/>
        </w:rPr>
        <w:t>This cost may not be necessary as I won</w:t>
      </w:r>
      <w:r w:rsidR="00D21E43">
        <w:rPr>
          <w:rFonts w:ascii="Times New Roman" w:hAnsi="Times New Roman"/>
          <w:sz w:val="24"/>
          <w:szCs w:val="24"/>
        </w:rPr>
        <w:t>’</w:t>
      </w:r>
      <w:r w:rsidR="00B147CE">
        <w:rPr>
          <w:rFonts w:ascii="Times New Roman" w:hAnsi="Times New Roman"/>
          <w:sz w:val="24"/>
          <w:szCs w:val="24"/>
        </w:rPr>
        <w:t>t be using the laptop</w:t>
      </w:r>
    </w:p>
    <w:p w14:paraId="63B4F8EB" w14:textId="13BCE963" w:rsidR="00B03F4D" w:rsidRDefault="00B03F4D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</w:t>
      </w:r>
      <w:r w:rsidR="00B147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This</w:t>
      </w:r>
      <w:r w:rsidR="00B147CE">
        <w:rPr>
          <w:rFonts w:ascii="Times New Roman" w:hAnsi="Times New Roman"/>
          <w:sz w:val="24"/>
          <w:szCs w:val="24"/>
        </w:rPr>
        <w:t xml:space="preserve"> cost is for The Information Commissioner’s Office as I need to register the Parish Council with it for legal reasons</w:t>
      </w:r>
    </w:p>
    <w:p w14:paraId="30BE3EDE" w14:textId="52F4CCB2" w:rsidR="00B03F4D" w:rsidRDefault="00B03F4D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</w:t>
      </w:r>
      <w:r w:rsidR="00B147C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</w:t>
      </w:r>
      <w:r w:rsidR="00B147CE">
        <w:rPr>
          <w:rFonts w:ascii="Times New Roman" w:hAnsi="Times New Roman"/>
          <w:sz w:val="24"/>
          <w:szCs w:val="24"/>
        </w:rPr>
        <w:t>I believe a £25.00 donation is made for using the Church for meetings and no payment has been made so far.</w:t>
      </w:r>
    </w:p>
    <w:p w14:paraId="5F6F3F56" w14:textId="6EBB1578" w:rsidR="00B82C1E" w:rsidRDefault="00B82C1E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 7   The balance c/</w:t>
      </w:r>
      <w:proofErr w:type="spellStart"/>
      <w:r>
        <w:rPr>
          <w:rFonts w:ascii="Times New Roman" w:hAnsi="Times New Roman"/>
          <w:sz w:val="24"/>
          <w:szCs w:val="24"/>
        </w:rPr>
        <w:t>fwd</w:t>
      </w:r>
      <w:proofErr w:type="spellEnd"/>
      <w:r>
        <w:rPr>
          <w:rFonts w:ascii="Times New Roman" w:hAnsi="Times New Roman"/>
          <w:sz w:val="24"/>
          <w:szCs w:val="24"/>
        </w:rPr>
        <w:t xml:space="preserve">  will probably be £4,185.34 as at 31.03.2024 because of the remaining payments to be made.</w:t>
      </w:r>
    </w:p>
    <w:p w14:paraId="3B7BCF6D" w14:textId="693F61C1" w:rsidR="00B03F4D" w:rsidRDefault="00B03F4D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17D14BF6" w14:textId="16303D66" w:rsidR="00B03F4D" w:rsidRDefault="00B03F4D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Fact to consider – </w:t>
      </w:r>
    </w:p>
    <w:p w14:paraId="7D3D8B4B" w14:textId="6302FD9E" w:rsidR="00B147CE" w:rsidRDefault="00B147CE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Steve Jackman suggested changing the website address.  It will cost but it will mean that it will be easier to access and eventually Google wont sure the free </w:t>
      </w:r>
      <w:proofErr w:type="spellStart"/>
      <w:r>
        <w:rPr>
          <w:rFonts w:ascii="Times New Roman" w:hAnsi="Times New Roman"/>
          <w:sz w:val="24"/>
          <w:szCs w:val="24"/>
        </w:rPr>
        <w:t>Wix</w:t>
      </w:r>
      <w:proofErr w:type="spellEnd"/>
      <w:r>
        <w:rPr>
          <w:rFonts w:ascii="Times New Roman" w:hAnsi="Times New Roman"/>
          <w:sz w:val="24"/>
          <w:szCs w:val="24"/>
        </w:rPr>
        <w:t xml:space="preserve"> ones easily.</w:t>
      </w:r>
    </w:p>
    <w:p w14:paraId="1938DDD1" w14:textId="6CF25064" w:rsidR="00B147CE" w:rsidRDefault="00B147CE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any Parish Councillors attended a training course, definitely advisable, and quite essential for Chairpersons.</w:t>
      </w:r>
    </w:p>
    <w:p w14:paraId="6D63EB5C" w14:textId="77777777" w:rsidR="00D21E43" w:rsidRDefault="00D21E43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EB4A72" w14:textId="1A1F88D2" w:rsidR="00D21E43" w:rsidRDefault="00D21E43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came across an invoice for a poppy wreath for £23.98 in the accounts ending 31.03.2023 but can find no evidence that it was ever paid.?   Was Cllr Tooke ever reimbursed as it doesn’t look like she was?</w:t>
      </w:r>
    </w:p>
    <w:p w14:paraId="535BDB28" w14:textId="77777777" w:rsidR="00B03F4D" w:rsidRDefault="00B03F4D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05F36F9E" w14:textId="77777777" w:rsidR="00B03F4D" w:rsidRDefault="00B03F4D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indicates Actual Cost, and E indicates an Estimated Cost</w:t>
      </w:r>
    </w:p>
    <w:p w14:paraId="670DAAF5" w14:textId="6F008B05" w:rsidR="00B03F4D" w:rsidRPr="00E54644" w:rsidRDefault="00B03F4D" w:rsidP="00B03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 for discussion on 25.01.2024        Document prepared on 22.01.2024</w:t>
      </w:r>
    </w:p>
    <w:p w14:paraId="12645971" w14:textId="77777777" w:rsidR="00B03F4D" w:rsidRDefault="00B03F4D" w:rsidP="00B03F4D"/>
    <w:p w14:paraId="5B5C2D40" w14:textId="77777777" w:rsidR="004D5F1C" w:rsidRDefault="004D5F1C"/>
    <w:sectPr w:rsidR="004D5F1C" w:rsidSect="008731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4D"/>
    <w:rsid w:val="0013168F"/>
    <w:rsid w:val="00143570"/>
    <w:rsid w:val="002B741F"/>
    <w:rsid w:val="00455985"/>
    <w:rsid w:val="004D5F1C"/>
    <w:rsid w:val="0057111C"/>
    <w:rsid w:val="00581C27"/>
    <w:rsid w:val="005D310C"/>
    <w:rsid w:val="0065160B"/>
    <w:rsid w:val="00666696"/>
    <w:rsid w:val="006F0443"/>
    <w:rsid w:val="006F27A8"/>
    <w:rsid w:val="00747BF1"/>
    <w:rsid w:val="00760F4B"/>
    <w:rsid w:val="007E5371"/>
    <w:rsid w:val="008132D8"/>
    <w:rsid w:val="0087313A"/>
    <w:rsid w:val="00A75AFA"/>
    <w:rsid w:val="00AC0408"/>
    <w:rsid w:val="00B03F4D"/>
    <w:rsid w:val="00B119A1"/>
    <w:rsid w:val="00B147CE"/>
    <w:rsid w:val="00B67057"/>
    <w:rsid w:val="00B82C1E"/>
    <w:rsid w:val="00C84080"/>
    <w:rsid w:val="00D21E43"/>
    <w:rsid w:val="00E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2BDF"/>
  <w15:chartTrackingRefBased/>
  <w15:docId w15:val="{E8868CEF-3CC1-4719-918B-D17CAFEC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F4D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2</cp:revision>
  <dcterms:created xsi:type="dcterms:W3CDTF">2024-01-23T13:04:00Z</dcterms:created>
  <dcterms:modified xsi:type="dcterms:W3CDTF">2024-01-23T13:04:00Z</dcterms:modified>
</cp:coreProperties>
</file>